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1BA3" w:rsidRDefault="00451BA3" w:rsidP="006F417A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Приложение № 11</w:t>
      </w:r>
    </w:p>
    <w:p w:rsidR="00451BA3" w:rsidRDefault="004C2109" w:rsidP="006F417A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к п</w:t>
      </w:r>
      <w:r w:rsidR="00451BA3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остановлению администрации </w:t>
      </w:r>
    </w:p>
    <w:p w:rsidR="00BF52C1" w:rsidRDefault="00BF52C1" w:rsidP="00BF52C1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Шенкурского муниципального района</w:t>
      </w:r>
    </w:p>
    <w:p w:rsidR="0074354A" w:rsidRDefault="00BF52C1" w:rsidP="0074354A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="0074354A">
        <w:rPr>
          <w:rFonts w:ascii="Times New Roman" w:hAnsi="Times New Roman" w:cs="Times New Roman"/>
          <w:b w:val="0"/>
          <w:bCs w:val="0"/>
          <w:sz w:val="24"/>
          <w:szCs w:val="24"/>
        </w:rPr>
        <w:t>« 06 » декабря 2021 года № 593-па</w:t>
      </w:r>
    </w:p>
    <w:p w:rsidR="00451BA3" w:rsidRDefault="00451BA3" w:rsidP="00BF52C1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451BA3" w:rsidRDefault="00451BA3" w:rsidP="006F417A">
      <w:pPr>
        <w:jc w:val="center"/>
      </w:pPr>
    </w:p>
    <w:p w:rsidR="00451BA3" w:rsidRPr="009C4A2C" w:rsidRDefault="00451BA3" w:rsidP="006F417A">
      <w:pPr>
        <w:jc w:val="center"/>
      </w:pPr>
    </w:p>
    <w:p w:rsidR="00451BA3" w:rsidRPr="009C4A2C" w:rsidRDefault="00451BA3" w:rsidP="006F417A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ЦЕЛЕВЫЕ ПОКАЗАТЕЛИ</w:t>
      </w:r>
    </w:p>
    <w:p w:rsidR="00451BA3" w:rsidRDefault="00451BA3" w:rsidP="006F417A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 xml:space="preserve">ДЕЯТЕЛЬНОСТИ </w:t>
      </w:r>
      <w:r w:rsidR="005F405C">
        <w:rPr>
          <w:rFonts w:ascii="Times New Roman" w:hAnsi="Times New Roman" w:cs="Times New Roman"/>
          <w:sz w:val="24"/>
          <w:szCs w:val="24"/>
        </w:rPr>
        <w:t>ШЕ</w:t>
      </w:r>
      <w:r>
        <w:rPr>
          <w:rFonts w:ascii="Times New Roman" w:hAnsi="Times New Roman" w:cs="Times New Roman"/>
          <w:sz w:val="24"/>
          <w:szCs w:val="24"/>
        </w:rPr>
        <w:t>ЛАШСКОГО БИБЛИО</w:t>
      </w:r>
      <w:r w:rsidR="00C87BFB">
        <w:rPr>
          <w:rFonts w:ascii="Times New Roman" w:hAnsi="Times New Roman" w:cs="Times New Roman"/>
          <w:sz w:val="24"/>
          <w:szCs w:val="24"/>
        </w:rPr>
        <w:t>Т</w:t>
      </w:r>
      <w:r w:rsidR="00D450F8">
        <w:rPr>
          <w:rFonts w:ascii="Times New Roman" w:hAnsi="Times New Roman" w:cs="Times New Roman"/>
          <w:sz w:val="24"/>
          <w:szCs w:val="24"/>
        </w:rPr>
        <w:t>ЕЧНО-КУЛЬТУРНОГО ЦЕНТРА  НА 2022</w:t>
      </w:r>
      <w:r w:rsidR="00C87BFB">
        <w:rPr>
          <w:rFonts w:ascii="Times New Roman" w:hAnsi="Times New Roman" w:cs="Times New Roman"/>
          <w:sz w:val="24"/>
          <w:szCs w:val="24"/>
        </w:rPr>
        <w:t>-202</w:t>
      </w:r>
      <w:r w:rsidR="00D450F8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ГОДЫ </w:t>
      </w:r>
      <w:r w:rsidRPr="009C4A2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51BA3" w:rsidRPr="009C4A2C" w:rsidRDefault="00451BA3" w:rsidP="006F417A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И КРИТЕРИИ ОЦЕНКИ ЭФФЕКТИВНОСТИ РАБОТЫ</w:t>
      </w:r>
    </w:p>
    <w:p w:rsidR="00451BA3" w:rsidRPr="006F417A" w:rsidRDefault="00451BA3" w:rsidP="006F417A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ЕГО РУКОВОДИТЕЛЯ</w:t>
      </w:r>
      <w:r w:rsidR="00C87BFB">
        <w:rPr>
          <w:rFonts w:ascii="Times New Roman" w:hAnsi="Times New Roman" w:cs="Times New Roman"/>
          <w:sz w:val="24"/>
          <w:szCs w:val="24"/>
        </w:rPr>
        <w:t xml:space="preserve"> В 202</w:t>
      </w:r>
      <w:r w:rsidR="00D450F8">
        <w:rPr>
          <w:rFonts w:ascii="Times New Roman" w:hAnsi="Times New Roman" w:cs="Times New Roman"/>
          <w:sz w:val="24"/>
          <w:szCs w:val="24"/>
        </w:rPr>
        <w:t>2</w:t>
      </w:r>
      <w:r w:rsidRPr="009C4A2C">
        <w:rPr>
          <w:rFonts w:ascii="Times New Roman" w:hAnsi="Times New Roman" w:cs="Times New Roman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sz w:val="24"/>
          <w:szCs w:val="24"/>
        </w:rPr>
        <w:t>У</w:t>
      </w:r>
    </w:p>
    <w:p w:rsidR="00451BA3" w:rsidRDefault="00451BA3" w:rsidP="006F417A">
      <w:pPr>
        <w:jc w:val="center"/>
      </w:pPr>
    </w:p>
    <w:tbl>
      <w:tblPr>
        <w:tblW w:w="16425" w:type="dxa"/>
        <w:tblInd w:w="-9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0"/>
        <w:gridCol w:w="1559"/>
        <w:gridCol w:w="992"/>
        <w:gridCol w:w="709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79"/>
        <w:gridCol w:w="780"/>
        <w:gridCol w:w="961"/>
        <w:gridCol w:w="778"/>
        <w:gridCol w:w="1219"/>
      </w:tblGrid>
      <w:tr w:rsidR="00451BA3" w:rsidRPr="00F46445" w:rsidTr="004E4B3F">
        <w:tc>
          <w:tcPr>
            <w:tcW w:w="1560" w:type="dxa"/>
            <w:vMerge w:val="restart"/>
          </w:tcPr>
          <w:p w:rsidR="00451BA3" w:rsidRPr="00F46445" w:rsidRDefault="00451BA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6445">
              <w:rPr>
                <w:rFonts w:ascii="Times New Roman" w:hAnsi="Times New Roman" w:cs="Times New Roman"/>
                <w:sz w:val="24"/>
                <w:szCs w:val="24"/>
              </w:rPr>
              <w:t>Функции библиотеки</w:t>
            </w:r>
          </w:p>
        </w:tc>
        <w:tc>
          <w:tcPr>
            <w:tcW w:w="1559" w:type="dxa"/>
            <w:vMerge w:val="restart"/>
          </w:tcPr>
          <w:p w:rsidR="00451BA3" w:rsidRPr="00F46445" w:rsidRDefault="00451BA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6445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992" w:type="dxa"/>
            <w:vMerge w:val="restart"/>
          </w:tcPr>
          <w:p w:rsidR="00451BA3" w:rsidRPr="00F46445" w:rsidRDefault="00451BA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6445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1095" w:type="dxa"/>
            <w:gridSpan w:val="15"/>
          </w:tcPr>
          <w:p w:rsidR="00451BA3" w:rsidRPr="00F46445" w:rsidRDefault="00451BA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6445">
              <w:rPr>
                <w:rFonts w:ascii="Times New Roman" w:hAnsi="Times New Roman" w:cs="Times New Roman"/>
                <w:sz w:val="24"/>
                <w:szCs w:val="24"/>
              </w:rPr>
              <w:t>Контрольное значение показателя</w:t>
            </w:r>
          </w:p>
        </w:tc>
        <w:tc>
          <w:tcPr>
            <w:tcW w:w="1219" w:type="dxa"/>
            <w:vMerge w:val="restart"/>
          </w:tcPr>
          <w:p w:rsidR="00451BA3" w:rsidRPr="00F46445" w:rsidRDefault="00451BA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6445">
              <w:rPr>
                <w:rFonts w:ascii="Times New Roman" w:hAnsi="Times New Roman" w:cs="Times New Roman"/>
                <w:sz w:val="24"/>
                <w:szCs w:val="24"/>
              </w:rPr>
              <w:t>Форма отчетности, содержащая информацию о выполнении показателя</w:t>
            </w:r>
          </w:p>
        </w:tc>
      </w:tr>
      <w:tr w:rsidR="00451BA3" w:rsidRPr="00F46445" w:rsidTr="004E4B3F">
        <w:trPr>
          <w:trHeight w:val="303"/>
        </w:trPr>
        <w:tc>
          <w:tcPr>
            <w:tcW w:w="1560" w:type="dxa"/>
            <w:vMerge/>
            <w:vAlign w:val="center"/>
          </w:tcPr>
          <w:p w:rsidR="00451BA3" w:rsidRPr="00F46445" w:rsidRDefault="00451BA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:rsidR="00451BA3" w:rsidRPr="00F46445" w:rsidRDefault="00451BA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451BA3" w:rsidRPr="00F46445" w:rsidRDefault="00451BA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6" w:type="dxa"/>
            <w:gridSpan w:val="13"/>
          </w:tcPr>
          <w:p w:rsidR="00451BA3" w:rsidRPr="00F46445" w:rsidRDefault="00D450F8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961" w:type="dxa"/>
            <w:vMerge w:val="restart"/>
          </w:tcPr>
          <w:p w:rsidR="00451BA3" w:rsidRPr="00F46445" w:rsidRDefault="00D450F8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778" w:type="dxa"/>
            <w:vMerge w:val="restart"/>
          </w:tcPr>
          <w:p w:rsidR="00451BA3" w:rsidRPr="00F46445" w:rsidRDefault="006732B5" w:rsidP="00C87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D450F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19" w:type="dxa"/>
            <w:vMerge/>
            <w:vAlign w:val="center"/>
          </w:tcPr>
          <w:p w:rsidR="00451BA3" w:rsidRPr="00F46445" w:rsidRDefault="00451BA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1BA3" w:rsidRPr="00F46445" w:rsidTr="004E4B3F">
        <w:trPr>
          <w:trHeight w:val="444"/>
        </w:trPr>
        <w:tc>
          <w:tcPr>
            <w:tcW w:w="1560" w:type="dxa"/>
            <w:vMerge/>
            <w:vAlign w:val="center"/>
          </w:tcPr>
          <w:p w:rsidR="00451BA3" w:rsidRPr="00F46445" w:rsidRDefault="00451BA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:rsidR="00451BA3" w:rsidRPr="00F46445" w:rsidRDefault="00451BA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451BA3" w:rsidRPr="00F46445" w:rsidRDefault="00451BA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1BA3" w:rsidRPr="00F46445" w:rsidRDefault="00451BA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6445">
              <w:rPr>
                <w:rFonts w:ascii="Times New Roman" w:hAnsi="Times New Roman" w:cs="Times New Roman"/>
                <w:sz w:val="24"/>
                <w:szCs w:val="24"/>
              </w:rPr>
              <w:t>янв.</w:t>
            </w:r>
          </w:p>
        </w:tc>
        <w:tc>
          <w:tcPr>
            <w:tcW w:w="709" w:type="dxa"/>
          </w:tcPr>
          <w:p w:rsidR="00451BA3" w:rsidRPr="00F46445" w:rsidRDefault="00451BA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6445">
              <w:rPr>
                <w:rFonts w:ascii="Times New Roman" w:hAnsi="Times New Roman" w:cs="Times New Roman"/>
                <w:sz w:val="24"/>
                <w:szCs w:val="24"/>
              </w:rPr>
              <w:t>фев.</w:t>
            </w:r>
          </w:p>
        </w:tc>
        <w:tc>
          <w:tcPr>
            <w:tcW w:w="709" w:type="dxa"/>
          </w:tcPr>
          <w:p w:rsidR="00451BA3" w:rsidRPr="00F46445" w:rsidRDefault="00451BA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6445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709" w:type="dxa"/>
          </w:tcPr>
          <w:p w:rsidR="00451BA3" w:rsidRPr="00F46445" w:rsidRDefault="00451BA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F46445">
              <w:rPr>
                <w:rFonts w:ascii="Times New Roman" w:hAnsi="Times New Roman" w:cs="Times New Roman"/>
                <w:sz w:val="24"/>
                <w:szCs w:val="24"/>
              </w:rPr>
              <w:t>апр</w:t>
            </w:r>
            <w:proofErr w:type="spellEnd"/>
            <w:proofErr w:type="gramEnd"/>
          </w:p>
        </w:tc>
        <w:tc>
          <w:tcPr>
            <w:tcW w:w="708" w:type="dxa"/>
          </w:tcPr>
          <w:p w:rsidR="00451BA3" w:rsidRPr="00F46445" w:rsidRDefault="00451BA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6445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709" w:type="dxa"/>
          </w:tcPr>
          <w:p w:rsidR="00451BA3" w:rsidRPr="00F46445" w:rsidRDefault="00451BA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46445">
              <w:rPr>
                <w:rFonts w:ascii="Times New Roman" w:hAnsi="Times New Roman" w:cs="Times New Roman"/>
                <w:sz w:val="24"/>
                <w:szCs w:val="24"/>
              </w:rPr>
              <w:t>инь</w:t>
            </w:r>
            <w:proofErr w:type="spellEnd"/>
          </w:p>
        </w:tc>
        <w:tc>
          <w:tcPr>
            <w:tcW w:w="709" w:type="dxa"/>
          </w:tcPr>
          <w:p w:rsidR="00451BA3" w:rsidRPr="00F46445" w:rsidRDefault="00451BA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6445">
              <w:rPr>
                <w:rFonts w:ascii="Times New Roman" w:hAnsi="Times New Roman" w:cs="Times New Roman"/>
                <w:sz w:val="24"/>
                <w:szCs w:val="24"/>
              </w:rPr>
              <w:t>иль</w:t>
            </w:r>
          </w:p>
        </w:tc>
        <w:tc>
          <w:tcPr>
            <w:tcW w:w="709" w:type="dxa"/>
          </w:tcPr>
          <w:p w:rsidR="00451BA3" w:rsidRPr="00F46445" w:rsidRDefault="00451BA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6445">
              <w:rPr>
                <w:rFonts w:ascii="Times New Roman" w:hAnsi="Times New Roman" w:cs="Times New Roman"/>
                <w:sz w:val="24"/>
                <w:szCs w:val="24"/>
              </w:rPr>
              <w:t>авг.</w:t>
            </w:r>
          </w:p>
        </w:tc>
        <w:tc>
          <w:tcPr>
            <w:tcW w:w="708" w:type="dxa"/>
          </w:tcPr>
          <w:p w:rsidR="00451BA3" w:rsidRPr="00F46445" w:rsidRDefault="00451BA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6445">
              <w:rPr>
                <w:rFonts w:ascii="Times New Roman" w:hAnsi="Times New Roman" w:cs="Times New Roman"/>
                <w:sz w:val="24"/>
                <w:szCs w:val="24"/>
              </w:rPr>
              <w:t>сен.</w:t>
            </w:r>
          </w:p>
        </w:tc>
        <w:tc>
          <w:tcPr>
            <w:tcW w:w="709" w:type="dxa"/>
          </w:tcPr>
          <w:p w:rsidR="00451BA3" w:rsidRPr="00F46445" w:rsidRDefault="00451BA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6445">
              <w:rPr>
                <w:rFonts w:ascii="Times New Roman" w:hAnsi="Times New Roman" w:cs="Times New Roman"/>
                <w:sz w:val="24"/>
                <w:szCs w:val="24"/>
              </w:rPr>
              <w:t>окт.</w:t>
            </w:r>
          </w:p>
        </w:tc>
        <w:tc>
          <w:tcPr>
            <w:tcW w:w="709" w:type="dxa"/>
          </w:tcPr>
          <w:p w:rsidR="00451BA3" w:rsidRPr="00F46445" w:rsidRDefault="00451BA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46445">
              <w:rPr>
                <w:rFonts w:ascii="Times New Roman" w:hAnsi="Times New Roman" w:cs="Times New Roman"/>
                <w:sz w:val="24"/>
                <w:szCs w:val="24"/>
              </w:rPr>
              <w:t>нбрь</w:t>
            </w:r>
            <w:proofErr w:type="spellEnd"/>
          </w:p>
        </w:tc>
        <w:tc>
          <w:tcPr>
            <w:tcW w:w="779" w:type="dxa"/>
          </w:tcPr>
          <w:p w:rsidR="00451BA3" w:rsidRPr="00F46445" w:rsidRDefault="00451BA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46445">
              <w:rPr>
                <w:rFonts w:ascii="Times New Roman" w:hAnsi="Times New Roman" w:cs="Times New Roman"/>
                <w:sz w:val="24"/>
                <w:szCs w:val="24"/>
              </w:rPr>
              <w:t>дбрь</w:t>
            </w:r>
            <w:proofErr w:type="spellEnd"/>
          </w:p>
        </w:tc>
        <w:tc>
          <w:tcPr>
            <w:tcW w:w="780" w:type="dxa"/>
          </w:tcPr>
          <w:p w:rsidR="00451BA3" w:rsidRPr="00F46445" w:rsidRDefault="00D450F8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961" w:type="dxa"/>
            <w:vMerge/>
            <w:vAlign w:val="center"/>
          </w:tcPr>
          <w:p w:rsidR="00451BA3" w:rsidRPr="00F46445" w:rsidRDefault="00451BA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vMerge/>
            <w:vAlign w:val="center"/>
          </w:tcPr>
          <w:p w:rsidR="00451BA3" w:rsidRPr="00F46445" w:rsidRDefault="00451BA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vMerge/>
            <w:vAlign w:val="center"/>
          </w:tcPr>
          <w:p w:rsidR="00451BA3" w:rsidRPr="00F46445" w:rsidRDefault="00451BA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1E30" w:rsidRPr="00F46445" w:rsidTr="004E4B3F">
        <w:tc>
          <w:tcPr>
            <w:tcW w:w="1560" w:type="dxa"/>
            <w:vMerge w:val="restart"/>
          </w:tcPr>
          <w:p w:rsidR="003B1E30" w:rsidRPr="006F417A" w:rsidRDefault="003B1E30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6F41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F417A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.Формирование,</w:t>
            </w:r>
            <w:r w:rsidRPr="006F417A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br/>
              <w:t xml:space="preserve"> сохранение и распространение </w:t>
            </w:r>
            <w:r w:rsidRPr="006F417A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br/>
              <w:t xml:space="preserve">культурного    </w:t>
            </w:r>
            <w:r w:rsidRPr="006F417A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br/>
              <w:t xml:space="preserve">наследия       </w:t>
            </w:r>
          </w:p>
          <w:p w:rsidR="003B1E30" w:rsidRPr="006F417A" w:rsidRDefault="003B1E30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1E30" w:rsidRPr="006F417A" w:rsidRDefault="003B1E30" w:rsidP="00AE3C5E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1E30" w:rsidRPr="006F417A" w:rsidRDefault="003B1E30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1E30" w:rsidRPr="00F46445" w:rsidRDefault="003B1E30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B1E30" w:rsidRPr="006F417A" w:rsidRDefault="003B1E30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41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Количество единиц хранения в фонде </w:t>
            </w:r>
          </w:p>
        </w:tc>
        <w:tc>
          <w:tcPr>
            <w:tcW w:w="992" w:type="dxa"/>
          </w:tcPr>
          <w:p w:rsidR="003B1E30" w:rsidRPr="006F417A" w:rsidRDefault="003B1E30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417A">
              <w:rPr>
                <w:rFonts w:ascii="Times New Roman" w:hAnsi="Times New Roman" w:cs="Times New Roman"/>
                <w:sz w:val="24"/>
                <w:szCs w:val="24"/>
              </w:rPr>
              <w:t>Документ (ед. хр.)</w:t>
            </w:r>
            <w:r w:rsidRPr="006F417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[тыс. экз.]       </w:t>
            </w:r>
          </w:p>
        </w:tc>
        <w:tc>
          <w:tcPr>
            <w:tcW w:w="709" w:type="dxa"/>
          </w:tcPr>
          <w:p w:rsidR="003B1E30" w:rsidRPr="006732B5" w:rsidRDefault="003B1E30" w:rsidP="007B1A6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3B1E30" w:rsidRDefault="003B1E30"/>
        </w:tc>
        <w:tc>
          <w:tcPr>
            <w:tcW w:w="709" w:type="dxa"/>
          </w:tcPr>
          <w:p w:rsidR="003B1E30" w:rsidRDefault="003B1E30"/>
        </w:tc>
        <w:tc>
          <w:tcPr>
            <w:tcW w:w="709" w:type="dxa"/>
          </w:tcPr>
          <w:p w:rsidR="003B1E30" w:rsidRDefault="003B1E30"/>
        </w:tc>
        <w:tc>
          <w:tcPr>
            <w:tcW w:w="708" w:type="dxa"/>
          </w:tcPr>
          <w:p w:rsidR="003B1E30" w:rsidRDefault="003B1E30"/>
        </w:tc>
        <w:tc>
          <w:tcPr>
            <w:tcW w:w="709" w:type="dxa"/>
          </w:tcPr>
          <w:p w:rsidR="003B1E30" w:rsidRDefault="003B1E30"/>
        </w:tc>
        <w:tc>
          <w:tcPr>
            <w:tcW w:w="709" w:type="dxa"/>
          </w:tcPr>
          <w:p w:rsidR="003B1E30" w:rsidRDefault="003B1E30"/>
        </w:tc>
        <w:tc>
          <w:tcPr>
            <w:tcW w:w="709" w:type="dxa"/>
          </w:tcPr>
          <w:p w:rsidR="003B1E30" w:rsidRDefault="003B1E30"/>
        </w:tc>
        <w:tc>
          <w:tcPr>
            <w:tcW w:w="708" w:type="dxa"/>
          </w:tcPr>
          <w:p w:rsidR="003B1E30" w:rsidRDefault="003B1E30"/>
        </w:tc>
        <w:tc>
          <w:tcPr>
            <w:tcW w:w="709" w:type="dxa"/>
          </w:tcPr>
          <w:p w:rsidR="003B1E30" w:rsidRDefault="003B1E30"/>
        </w:tc>
        <w:tc>
          <w:tcPr>
            <w:tcW w:w="709" w:type="dxa"/>
          </w:tcPr>
          <w:p w:rsidR="003B1E30" w:rsidRDefault="003B1E30"/>
        </w:tc>
        <w:tc>
          <w:tcPr>
            <w:tcW w:w="779" w:type="dxa"/>
          </w:tcPr>
          <w:p w:rsidR="003B1E30" w:rsidRDefault="003B1E30"/>
        </w:tc>
        <w:tc>
          <w:tcPr>
            <w:tcW w:w="780" w:type="dxa"/>
          </w:tcPr>
          <w:p w:rsidR="003B1E30" w:rsidRDefault="00D450F8">
            <w:r>
              <w:t>4777</w:t>
            </w:r>
          </w:p>
        </w:tc>
        <w:tc>
          <w:tcPr>
            <w:tcW w:w="961" w:type="dxa"/>
          </w:tcPr>
          <w:p w:rsidR="003B1E30" w:rsidRDefault="00D450F8">
            <w:r>
              <w:t>4777</w:t>
            </w:r>
          </w:p>
        </w:tc>
        <w:tc>
          <w:tcPr>
            <w:tcW w:w="778" w:type="dxa"/>
          </w:tcPr>
          <w:p w:rsidR="003B1E30" w:rsidRDefault="00D450F8">
            <w:r>
              <w:t>4777</w:t>
            </w:r>
          </w:p>
        </w:tc>
        <w:tc>
          <w:tcPr>
            <w:tcW w:w="1219" w:type="dxa"/>
          </w:tcPr>
          <w:p w:rsidR="003B1E30" w:rsidRPr="006F417A" w:rsidRDefault="003B1E30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417A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F417A">
              <w:rPr>
                <w:rFonts w:ascii="Times New Roman" w:hAnsi="Times New Roman" w:cs="Times New Roman"/>
                <w:sz w:val="24"/>
                <w:szCs w:val="24"/>
              </w:rPr>
              <w:br/>
              <w:t>(годовая)</w:t>
            </w:r>
          </w:p>
        </w:tc>
      </w:tr>
      <w:tr w:rsidR="00451BA3" w:rsidRPr="00F46445" w:rsidTr="004E4B3F">
        <w:tc>
          <w:tcPr>
            <w:tcW w:w="1560" w:type="dxa"/>
            <w:vMerge/>
          </w:tcPr>
          <w:p w:rsidR="00451BA3" w:rsidRPr="00620558" w:rsidRDefault="00451BA3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51BA3" w:rsidRPr="00620558" w:rsidRDefault="00451BA3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экземпляров выданных за отчетный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год</w:t>
            </w:r>
          </w:p>
        </w:tc>
        <w:tc>
          <w:tcPr>
            <w:tcW w:w="992" w:type="dxa"/>
          </w:tcPr>
          <w:p w:rsidR="00451BA3" w:rsidRPr="00620558" w:rsidRDefault="00451BA3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Документ (ед. хр.)</w:t>
            </w:r>
          </w:p>
          <w:p w:rsidR="00451BA3" w:rsidRPr="00620558" w:rsidRDefault="00451BA3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[тыс.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экз.]       </w:t>
            </w:r>
          </w:p>
        </w:tc>
        <w:tc>
          <w:tcPr>
            <w:tcW w:w="709" w:type="dxa"/>
          </w:tcPr>
          <w:p w:rsidR="00451BA3" w:rsidRPr="00F46445" w:rsidRDefault="00451BA3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64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140</w:t>
            </w:r>
          </w:p>
        </w:tc>
        <w:tc>
          <w:tcPr>
            <w:tcW w:w="709" w:type="dxa"/>
          </w:tcPr>
          <w:p w:rsidR="00451BA3" w:rsidRPr="00F46445" w:rsidRDefault="00451BA3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6445">
              <w:rPr>
                <w:rFonts w:ascii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9" w:type="dxa"/>
          </w:tcPr>
          <w:p w:rsidR="00451BA3" w:rsidRPr="00F46445" w:rsidRDefault="00451BA3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6445">
              <w:rPr>
                <w:rFonts w:ascii="Times New Roman" w:hAnsi="Times New Roman" w:cs="Times New Roman"/>
                <w:sz w:val="24"/>
                <w:szCs w:val="24"/>
              </w:rPr>
              <w:t>420</w:t>
            </w:r>
          </w:p>
        </w:tc>
        <w:tc>
          <w:tcPr>
            <w:tcW w:w="709" w:type="dxa"/>
          </w:tcPr>
          <w:p w:rsidR="00451BA3" w:rsidRPr="00F46445" w:rsidRDefault="00451BA3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6445">
              <w:rPr>
                <w:rFonts w:ascii="Times New Roman" w:hAnsi="Times New Roman" w:cs="Times New Roman"/>
                <w:sz w:val="24"/>
                <w:szCs w:val="24"/>
              </w:rPr>
              <w:t>560</w:t>
            </w:r>
          </w:p>
        </w:tc>
        <w:tc>
          <w:tcPr>
            <w:tcW w:w="708" w:type="dxa"/>
          </w:tcPr>
          <w:p w:rsidR="00451BA3" w:rsidRPr="00F46445" w:rsidRDefault="00451BA3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6445">
              <w:rPr>
                <w:rFonts w:ascii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709" w:type="dxa"/>
          </w:tcPr>
          <w:p w:rsidR="00451BA3" w:rsidRPr="00F46445" w:rsidRDefault="00451BA3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6445">
              <w:rPr>
                <w:rFonts w:ascii="Times New Roman" w:hAnsi="Times New Roman" w:cs="Times New Roman"/>
                <w:sz w:val="24"/>
                <w:szCs w:val="24"/>
              </w:rPr>
              <w:t>840</w:t>
            </w:r>
          </w:p>
        </w:tc>
        <w:tc>
          <w:tcPr>
            <w:tcW w:w="709" w:type="dxa"/>
          </w:tcPr>
          <w:p w:rsidR="00451BA3" w:rsidRPr="00F46445" w:rsidRDefault="00451BA3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6445">
              <w:rPr>
                <w:rFonts w:ascii="Times New Roman" w:hAnsi="Times New Roman" w:cs="Times New Roman"/>
                <w:sz w:val="24"/>
                <w:szCs w:val="24"/>
              </w:rPr>
              <w:t>980</w:t>
            </w:r>
          </w:p>
        </w:tc>
        <w:tc>
          <w:tcPr>
            <w:tcW w:w="709" w:type="dxa"/>
          </w:tcPr>
          <w:p w:rsidR="00451BA3" w:rsidRPr="00F46445" w:rsidRDefault="00451BA3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6445">
              <w:rPr>
                <w:rFonts w:ascii="Times New Roman" w:hAnsi="Times New Roman" w:cs="Times New Roman"/>
                <w:sz w:val="24"/>
                <w:szCs w:val="24"/>
              </w:rPr>
              <w:t>1120</w:t>
            </w:r>
          </w:p>
        </w:tc>
        <w:tc>
          <w:tcPr>
            <w:tcW w:w="708" w:type="dxa"/>
          </w:tcPr>
          <w:p w:rsidR="00451BA3" w:rsidRPr="00F46445" w:rsidRDefault="00451BA3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6445">
              <w:rPr>
                <w:rFonts w:ascii="Times New Roman" w:hAnsi="Times New Roman" w:cs="Times New Roman"/>
                <w:sz w:val="24"/>
                <w:szCs w:val="24"/>
              </w:rPr>
              <w:t>1260</w:t>
            </w:r>
          </w:p>
        </w:tc>
        <w:tc>
          <w:tcPr>
            <w:tcW w:w="709" w:type="dxa"/>
          </w:tcPr>
          <w:p w:rsidR="00451BA3" w:rsidRPr="00F46445" w:rsidRDefault="00451BA3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6445">
              <w:rPr>
                <w:rFonts w:ascii="Times New Roman" w:hAnsi="Times New Roman" w:cs="Times New Roman"/>
                <w:sz w:val="24"/>
                <w:szCs w:val="24"/>
              </w:rPr>
              <w:t>1400</w:t>
            </w:r>
          </w:p>
        </w:tc>
        <w:tc>
          <w:tcPr>
            <w:tcW w:w="709" w:type="dxa"/>
          </w:tcPr>
          <w:p w:rsidR="00451BA3" w:rsidRPr="00F46445" w:rsidRDefault="00451BA3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6445">
              <w:rPr>
                <w:rFonts w:ascii="Times New Roman" w:hAnsi="Times New Roman" w:cs="Times New Roman"/>
                <w:sz w:val="24"/>
                <w:szCs w:val="24"/>
              </w:rPr>
              <w:t>1560</w:t>
            </w:r>
          </w:p>
        </w:tc>
        <w:tc>
          <w:tcPr>
            <w:tcW w:w="779" w:type="dxa"/>
          </w:tcPr>
          <w:p w:rsidR="00451BA3" w:rsidRPr="00F46445" w:rsidRDefault="00451BA3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6445">
              <w:rPr>
                <w:rFonts w:ascii="Times New Roman" w:hAnsi="Times New Roman" w:cs="Times New Roman"/>
                <w:sz w:val="24"/>
                <w:szCs w:val="24"/>
              </w:rPr>
              <w:t>1700</w:t>
            </w:r>
          </w:p>
        </w:tc>
        <w:tc>
          <w:tcPr>
            <w:tcW w:w="780" w:type="dxa"/>
          </w:tcPr>
          <w:p w:rsidR="00451BA3" w:rsidRPr="00566F0B" w:rsidRDefault="00451BA3" w:rsidP="003144C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Pr="00566F0B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961" w:type="dxa"/>
          </w:tcPr>
          <w:p w:rsidR="00451BA3" w:rsidRPr="00566F0B" w:rsidRDefault="00451BA3" w:rsidP="003144C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1700</w:t>
            </w:r>
          </w:p>
        </w:tc>
        <w:tc>
          <w:tcPr>
            <w:tcW w:w="778" w:type="dxa"/>
          </w:tcPr>
          <w:p w:rsidR="00451BA3" w:rsidRPr="00566F0B" w:rsidRDefault="00451BA3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1700</w:t>
            </w:r>
          </w:p>
        </w:tc>
        <w:tc>
          <w:tcPr>
            <w:tcW w:w="1219" w:type="dxa"/>
          </w:tcPr>
          <w:p w:rsidR="00451BA3" w:rsidRPr="00620558" w:rsidRDefault="00451BA3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</w:p>
        </w:tc>
      </w:tr>
      <w:tr w:rsidR="00451BA3" w:rsidRPr="00F46445" w:rsidTr="004E4B3F">
        <w:tc>
          <w:tcPr>
            <w:tcW w:w="1560" w:type="dxa"/>
            <w:vMerge w:val="restart"/>
            <w:vAlign w:val="center"/>
          </w:tcPr>
          <w:p w:rsidR="00451BA3" w:rsidRPr="00F46445" w:rsidRDefault="00451BA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64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3. Удовлетворение </w:t>
            </w:r>
            <w:r w:rsidRPr="00F4644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общественных   </w:t>
            </w:r>
            <w:r w:rsidRPr="00F46445">
              <w:rPr>
                <w:rFonts w:ascii="Times New Roman" w:hAnsi="Times New Roman" w:cs="Times New Roman"/>
                <w:sz w:val="24"/>
                <w:szCs w:val="24"/>
              </w:rPr>
              <w:br/>
              <w:t>библиотечн</w:t>
            </w:r>
            <w:proofErr w:type="gramStart"/>
            <w:r w:rsidRPr="00F46445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F46445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F4644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информационных </w:t>
            </w:r>
            <w:r w:rsidRPr="00F4644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запросов       </w:t>
            </w:r>
          </w:p>
        </w:tc>
        <w:tc>
          <w:tcPr>
            <w:tcW w:w="1559" w:type="dxa"/>
          </w:tcPr>
          <w:p w:rsidR="00451BA3" w:rsidRPr="00620558" w:rsidRDefault="00451BA3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Число зарегистрированных пользователей</w:t>
            </w:r>
          </w:p>
        </w:tc>
        <w:tc>
          <w:tcPr>
            <w:tcW w:w="992" w:type="dxa"/>
          </w:tcPr>
          <w:p w:rsidR="00451BA3" w:rsidRPr="00620558" w:rsidRDefault="00451BA3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Число пользователей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</w:tcPr>
          <w:p w:rsidR="00451BA3" w:rsidRPr="00F46445" w:rsidRDefault="00451BA3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644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</w:tcPr>
          <w:p w:rsidR="00451BA3" w:rsidRPr="00F46445" w:rsidRDefault="00451BA3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644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09" w:type="dxa"/>
          </w:tcPr>
          <w:p w:rsidR="00451BA3" w:rsidRPr="00F46445" w:rsidRDefault="00451BA3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6445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09" w:type="dxa"/>
          </w:tcPr>
          <w:p w:rsidR="00451BA3" w:rsidRPr="00F46445" w:rsidRDefault="00451BA3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6445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708" w:type="dxa"/>
          </w:tcPr>
          <w:p w:rsidR="00451BA3" w:rsidRPr="00F46445" w:rsidRDefault="00451BA3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6445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709" w:type="dxa"/>
          </w:tcPr>
          <w:p w:rsidR="00451BA3" w:rsidRPr="00F46445" w:rsidRDefault="00451BA3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6445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709" w:type="dxa"/>
          </w:tcPr>
          <w:p w:rsidR="00451BA3" w:rsidRPr="00F46445" w:rsidRDefault="00451BA3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6445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709" w:type="dxa"/>
          </w:tcPr>
          <w:p w:rsidR="00451BA3" w:rsidRPr="00F46445" w:rsidRDefault="00451BA3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6445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708" w:type="dxa"/>
          </w:tcPr>
          <w:p w:rsidR="00451BA3" w:rsidRPr="00F46445" w:rsidRDefault="00451BA3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6445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709" w:type="dxa"/>
          </w:tcPr>
          <w:p w:rsidR="00451BA3" w:rsidRPr="00F46445" w:rsidRDefault="00451BA3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6445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709" w:type="dxa"/>
          </w:tcPr>
          <w:p w:rsidR="00451BA3" w:rsidRPr="00F46445" w:rsidRDefault="00451BA3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6445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779" w:type="dxa"/>
          </w:tcPr>
          <w:p w:rsidR="00451BA3" w:rsidRPr="00F46445" w:rsidRDefault="00451BA3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6445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780" w:type="dxa"/>
          </w:tcPr>
          <w:p w:rsidR="00451BA3" w:rsidRPr="00566F0B" w:rsidRDefault="00451BA3" w:rsidP="005F7FF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961" w:type="dxa"/>
          </w:tcPr>
          <w:p w:rsidR="00451BA3" w:rsidRPr="00566F0B" w:rsidRDefault="00451BA3" w:rsidP="005F7FF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778" w:type="dxa"/>
          </w:tcPr>
          <w:p w:rsidR="00451BA3" w:rsidRPr="00566F0B" w:rsidRDefault="00451BA3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1219" w:type="dxa"/>
          </w:tcPr>
          <w:p w:rsidR="00451BA3" w:rsidRPr="00620558" w:rsidRDefault="00451BA3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</w:p>
        </w:tc>
      </w:tr>
      <w:tr w:rsidR="00451BA3" w:rsidRPr="00F46445" w:rsidTr="004E4B3F">
        <w:tc>
          <w:tcPr>
            <w:tcW w:w="1560" w:type="dxa"/>
            <w:vMerge/>
            <w:vAlign w:val="center"/>
          </w:tcPr>
          <w:p w:rsidR="00451BA3" w:rsidRPr="00F46445" w:rsidRDefault="00451BA3" w:rsidP="00AE3C5E"/>
        </w:tc>
        <w:tc>
          <w:tcPr>
            <w:tcW w:w="1559" w:type="dxa"/>
            <w:vMerge w:val="restart"/>
          </w:tcPr>
          <w:p w:rsidR="00451BA3" w:rsidRPr="00620558" w:rsidRDefault="00451BA3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Организация  массовых мероприятий, акций  для читателей</w:t>
            </w:r>
          </w:p>
        </w:tc>
        <w:tc>
          <w:tcPr>
            <w:tcW w:w="992" w:type="dxa"/>
          </w:tcPr>
          <w:p w:rsidR="00451BA3" w:rsidRPr="00620558" w:rsidRDefault="00451BA3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Количество мероприятий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</w:tcPr>
          <w:p w:rsidR="00451BA3" w:rsidRPr="00F771AE" w:rsidRDefault="00451BA3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451BA3" w:rsidRPr="00F771AE" w:rsidRDefault="00451BA3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451BA3" w:rsidRPr="00F771AE" w:rsidRDefault="00451BA3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451BA3" w:rsidRPr="00F771AE" w:rsidRDefault="00451BA3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708" w:type="dxa"/>
          </w:tcPr>
          <w:p w:rsidR="00451BA3" w:rsidRPr="00F771AE" w:rsidRDefault="00451BA3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709" w:type="dxa"/>
          </w:tcPr>
          <w:p w:rsidR="00451BA3" w:rsidRPr="00F771AE" w:rsidRDefault="00451BA3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709" w:type="dxa"/>
          </w:tcPr>
          <w:p w:rsidR="00451BA3" w:rsidRPr="00F771AE" w:rsidRDefault="00451BA3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709" w:type="dxa"/>
          </w:tcPr>
          <w:p w:rsidR="00451BA3" w:rsidRPr="00F771AE" w:rsidRDefault="00451BA3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708" w:type="dxa"/>
          </w:tcPr>
          <w:p w:rsidR="00451BA3" w:rsidRPr="00F771AE" w:rsidRDefault="00451BA3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709" w:type="dxa"/>
          </w:tcPr>
          <w:p w:rsidR="00451BA3" w:rsidRPr="00F771AE" w:rsidRDefault="00911F46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709" w:type="dxa"/>
          </w:tcPr>
          <w:p w:rsidR="00451BA3" w:rsidRPr="00F771AE" w:rsidRDefault="00911F46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779" w:type="dxa"/>
          </w:tcPr>
          <w:p w:rsidR="00451BA3" w:rsidRPr="00F771AE" w:rsidRDefault="00911F46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780" w:type="dxa"/>
          </w:tcPr>
          <w:p w:rsidR="00451BA3" w:rsidRPr="00F46445" w:rsidRDefault="00911F46"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961" w:type="dxa"/>
          </w:tcPr>
          <w:p w:rsidR="00451BA3" w:rsidRPr="00F46445" w:rsidRDefault="00911F46"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778" w:type="dxa"/>
          </w:tcPr>
          <w:p w:rsidR="00451BA3" w:rsidRPr="00F46445" w:rsidRDefault="00911F46"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1219" w:type="dxa"/>
            <w:vMerge w:val="restart"/>
          </w:tcPr>
          <w:p w:rsidR="00451BA3" w:rsidRPr="00620558" w:rsidRDefault="00451BA3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отчетность  </w:t>
            </w:r>
          </w:p>
        </w:tc>
      </w:tr>
      <w:tr w:rsidR="00451BA3" w:rsidRPr="00F46445" w:rsidTr="004E4B3F">
        <w:tc>
          <w:tcPr>
            <w:tcW w:w="1560" w:type="dxa"/>
            <w:vMerge/>
            <w:vAlign w:val="center"/>
          </w:tcPr>
          <w:p w:rsidR="00451BA3" w:rsidRPr="00F46445" w:rsidRDefault="00451BA3" w:rsidP="00AE3C5E"/>
        </w:tc>
        <w:tc>
          <w:tcPr>
            <w:tcW w:w="1559" w:type="dxa"/>
            <w:vMerge/>
          </w:tcPr>
          <w:p w:rsidR="00451BA3" w:rsidRPr="00620558" w:rsidRDefault="00451BA3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51BA3" w:rsidRPr="00620558" w:rsidRDefault="00451BA3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 них </w:t>
            </w:r>
          </w:p>
        </w:tc>
        <w:tc>
          <w:tcPr>
            <w:tcW w:w="709" w:type="dxa"/>
          </w:tcPr>
          <w:p w:rsidR="00451BA3" w:rsidRDefault="00451BA3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1BA3" w:rsidRDefault="00451BA3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1BA3" w:rsidRDefault="00451BA3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1BA3" w:rsidRDefault="00451BA3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451BA3" w:rsidRDefault="00451BA3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1BA3" w:rsidRDefault="00451BA3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1BA3" w:rsidRDefault="00451BA3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1BA3" w:rsidRDefault="00451BA3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451BA3" w:rsidRDefault="00451BA3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1BA3" w:rsidRDefault="00451BA3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1BA3" w:rsidRDefault="00451BA3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" w:type="dxa"/>
          </w:tcPr>
          <w:p w:rsidR="00451BA3" w:rsidRDefault="00451BA3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:rsidR="00451BA3" w:rsidRDefault="00451BA3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1" w:type="dxa"/>
          </w:tcPr>
          <w:p w:rsidR="00451BA3" w:rsidRDefault="00451BA3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</w:tcPr>
          <w:p w:rsidR="00451BA3" w:rsidRDefault="00451BA3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vMerge/>
          </w:tcPr>
          <w:p w:rsidR="00451BA3" w:rsidRPr="00620558" w:rsidRDefault="00451BA3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1BA3" w:rsidRPr="00F46445" w:rsidTr="004E4B3F">
        <w:tc>
          <w:tcPr>
            <w:tcW w:w="1560" w:type="dxa"/>
            <w:vMerge/>
            <w:vAlign w:val="center"/>
          </w:tcPr>
          <w:p w:rsidR="00451BA3" w:rsidRPr="00F46445" w:rsidRDefault="00451BA3" w:rsidP="00AE3C5E"/>
        </w:tc>
        <w:tc>
          <w:tcPr>
            <w:tcW w:w="1559" w:type="dxa"/>
            <w:vMerge/>
          </w:tcPr>
          <w:p w:rsidR="00451BA3" w:rsidRPr="00620558" w:rsidRDefault="00451BA3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51BA3" w:rsidRDefault="00451BA3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Библиотеч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Мер-ие</w:t>
            </w:r>
            <w:proofErr w:type="spellEnd"/>
          </w:p>
        </w:tc>
        <w:tc>
          <w:tcPr>
            <w:tcW w:w="709" w:type="dxa"/>
          </w:tcPr>
          <w:p w:rsidR="00451BA3" w:rsidRDefault="00451BA3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451BA3" w:rsidRDefault="00451BA3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451BA3" w:rsidRDefault="00451BA3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451BA3" w:rsidRDefault="00451BA3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451BA3" w:rsidRDefault="00451BA3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451BA3" w:rsidRDefault="00451BA3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451BA3" w:rsidRDefault="00451BA3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451BA3" w:rsidRDefault="00451BA3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</w:tcPr>
          <w:p w:rsidR="00451BA3" w:rsidRDefault="00451BA3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451BA3" w:rsidRDefault="00451BA3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451BA3" w:rsidRDefault="00451BA3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79" w:type="dxa"/>
          </w:tcPr>
          <w:p w:rsidR="00451BA3" w:rsidRDefault="00451BA3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80" w:type="dxa"/>
          </w:tcPr>
          <w:p w:rsidR="00451BA3" w:rsidRDefault="00451BA3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61" w:type="dxa"/>
          </w:tcPr>
          <w:p w:rsidR="00451BA3" w:rsidRDefault="00451BA3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78" w:type="dxa"/>
          </w:tcPr>
          <w:p w:rsidR="00451BA3" w:rsidRDefault="00451BA3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19" w:type="dxa"/>
            <w:vMerge/>
          </w:tcPr>
          <w:p w:rsidR="00451BA3" w:rsidRPr="00620558" w:rsidRDefault="00451BA3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1BA3" w:rsidRPr="00F46445" w:rsidTr="004E4B3F">
        <w:trPr>
          <w:trHeight w:val="687"/>
        </w:trPr>
        <w:tc>
          <w:tcPr>
            <w:tcW w:w="1560" w:type="dxa"/>
            <w:vMerge/>
            <w:vAlign w:val="center"/>
          </w:tcPr>
          <w:p w:rsidR="00451BA3" w:rsidRPr="00F46445" w:rsidRDefault="00451BA3" w:rsidP="00AE3C5E"/>
        </w:tc>
        <w:tc>
          <w:tcPr>
            <w:tcW w:w="1559" w:type="dxa"/>
          </w:tcPr>
          <w:p w:rsidR="00451BA3" w:rsidRPr="00620558" w:rsidRDefault="00451BA3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справок,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консультаций для   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пользователей (всего)       </w:t>
            </w:r>
          </w:p>
        </w:tc>
        <w:tc>
          <w:tcPr>
            <w:tcW w:w="992" w:type="dxa"/>
          </w:tcPr>
          <w:p w:rsidR="00451BA3" w:rsidRPr="00620558" w:rsidRDefault="00451BA3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Справка  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709" w:type="dxa"/>
          </w:tcPr>
          <w:p w:rsidR="00451BA3" w:rsidRPr="00606B32" w:rsidRDefault="00451BA3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6B32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09" w:type="dxa"/>
          </w:tcPr>
          <w:p w:rsidR="00451BA3" w:rsidRPr="00606B32" w:rsidRDefault="00451BA3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6B32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09" w:type="dxa"/>
          </w:tcPr>
          <w:p w:rsidR="00451BA3" w:rsidRPr="00606B32" w:rsidRDefault="00451BA3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6B32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709" w:type="dxa"/>
          </w:tcPr>
          <w:p w:rsidR="00451BA3" w:rsidRPr="00606B32" w:rsidRDefault="00451BA3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6B3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</w:tcPr>
          <w:p w:rsidR="00451BA3" w:rsidRPr="00606B32" w:rsidRDefault="00451BA3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6B32"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709" w:type="dxa"/>
          </w:tcPr>
          <w:p w:rsidR="00451BA3" w:rsidRPr="00606B32" w:rsidRDefault="00451BA3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6B32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709" w:type="dxa"/>
          </w:tcPr>
          <w:p w:rsidR="00451BA3" w:rsidRPr="00606B32" w:rsidRDefault="00451BA3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6B32">
              <w:rPr>
                <w:rFonts w:ascii="Times New Roman" w:hAnsi="Times New Roman" w:cs="Times New Roman"/>
                <w:sz w:val="24"/>
                <w:szCs w:val="24"/>
              </w:rPr>
              <w:t>175</w:t>
            </w:r>
          </w:p>
        </w:tc>
        <w:tc>
          <w:tcPr>
            <w:tcW w:w="709" w:type="dxa"/>
          </w:tcPr>
          <w:p w:rsidR="00451BA3" w:rsidRPr="00606B32" w:rsidRDefault="00451BA3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6B32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08" w:type="dxa"/>
          </w:tcPr>
          <w:p w:rsidR="00451BA3" w:rsidRPr="00606B32" w:rsidRDefault="00451BA3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6B32">
              <w:rPr>
                <w:rFonts w:ascii="Times New Roman" w:hAnsi="Times New Roman" w:cs="Times New Roman"/>
                <w:sz w:val="24"/>
                <w:szCs w:val="24"/>
              </w:rPr>
              <w:t>225</w:t>
            </w:r>
          </w:p>
        </w:tc>
        <w:tc>
          <w:tcPr>
            <w:tcW w:w="709" w:type="dxa"/>
          </w:tcPr>
          <w:p w:rsidR="00451BA3" w:rsidRPr="00606B32" w:rsidRDefault="00451BA3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6B32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709" w:type="dxa"/>
          </w:tcPr>
          <w:p w:rsidR="00451BA3" w:rsidRPr="00606B32" w:rsidRDefault="00451BA3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6B32">
              <w:rPr>
                <w:rFonts w:ascii="Times New Roman" w:hAnsi="Times New Roman" w:cs="Times New Roman"/>
                <w:sz w:val="24"/>
                <w:szCs w:val="24"/>
              </w:rPr>
              <w:t>275</w:t>
            </w:r>
          </w:p>
        </w:tc>
        <w:tc>
          <w:tcPr>
            <w:tcW w:w="779" w:type="dxa"/>
          </w:tcPr>
          <w:p w:rsidR="00451BA3" w:rsidRPr="00606B32" w:rsidRDefault="00451BA3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6B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300</w:t>
            </w:r>
          </w:p>
        </w:tc>
        <w:tc>
          <w:tcPr>
            <w:tcW w:w="780" w:type="dxa"/>
          </w:tcPr>
          <w:p w:rsidR="00451BA3" w:rsidRPr="00566F0B" w:rsidRDefault="00451BA3" w:rsidP="00606B3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961" w:type="dxa"/>
          </w:tcPr>
          <w:p w:rsidR="00451BA3" w:rsidRPr="00566F0B" w:rsidRDefault="00451BA3" w:rsidP="00DC788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778" w:type="dxa"/>
          </w:tcPr>
          <w:p w:rsidR="00451BA3" w:rsidRPr="00566F0B" w:rsidRDefault="00451BA3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219" w:type="dxa"/>
          </w:tcPr>
          <w:p w:rsidR="00451BA3" w:rsidRPr="00620558" w:rsidRDefault="00451BA3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(годовая),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внутренняя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отчетность  </w:t>
            </w:r>
          </w:p>
        </w:tc>
      </w:tr>
      <w:tr w:rsidR="00451BA3" w:rsidRPr="00F46445" w:rsidTr="004E4B3F">
        <w:tc>
          <w:tcPr>
            <w:tcW w:w="1560" w:type="dxa"/>
            <w:vMerge/>
            <w:vAlign w:val="center"/>
          </w:tcPr>
          <w:p w:rsidR="00451BA3" w:rsidRPr="00F46445" w:rsidRDefault="00451BA3" w:rsidP="00AE3C5E"/>
        </w:tc>
        <w:tc>
          <w:tcPr>
            <w:tcW w:w="1559" w:type="dxa"/>
          </w:tcPr>
          <w:p w:rsidR="00451BA3" w:rsidRPr="006A5D15" w:rsidRDefault="00451BA3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доли детей Шенкурского района, привлекаемых к участию в творческих мероприятиях, в общем числе детей  </w:t>
            </w:r>
          </w:p>
        </w:tc>
        <w:tc>
          <w:tcPr>
            <w:tcW w:w="992" w:type="dxa"/>
          </w:tcPr>
          <w:p w:rsidR="00451BA3" w:rsidRPr="006A5D15" w:rsidRDefault="00451BA3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1BA3" w:rsidRPr="001031F7" w:rsidRDefault="00451BA3" w:rsidP="00E76F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451BA3" w:rsidRPr="001031F7" w:rsidRDefault="00451BA3" w:rsidP="00E76F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451BA3" w:rsidRPr="001031F7" w:rsidRDefault="00451BA3" w:rsidP="00E76F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451BA3" w:rsidRPr="001031F7" w:rsidRDefault="00451BA3" w:rsidP="00E76F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8" w:type="dxa"/>
          </w:tcPr>
          <w:p w:rsidR="00451BA3" w:rsidRPr="001031F7" w:rsidRDefault="00451BA3" w:rsidP="00E76F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</w:tcPr>
          <w:p w:rsidR="00451BA3" w:rsidRPr="001031F7" w:rsidRDefault="00451BA3" w:rsidP="00E76F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</w:tcPr>
          <w:p w:rsidR="00451BA3" w:rsidRPr="001031F7" w:rsidRDefault="00C87BFB" w:rsidP="00E76F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</w:tcPr>
          <w:p w:rsidR="00451BA3" w:rsidRPr="001031F7" w:rsidRDefault="00C87BFB" w:rsidP="00E76F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08" w:type="dxa"/>
          </w:tcPr>
          <w:p w:rsidR="00451BA3" w:rsidRPr="001031F7" w:rsidRDefault="00451BA3" w:rsidP="00C87BF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87BF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</w:tcPr>
          <w:p w:rsidR="00451BA3" w:rsidRDefault="00C87BFB" w:rsidP="00E76F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09" w:type="dxa"/>
          </w:tcPr>
          <w:p w:rsidR="00451BA3" w:rsidRDefault="00C87BFB" w:rsidP="00E76F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79" w:type="dxa"/>
          </w:tcPr>
          <w:p w:rsidR="00451BA3" w:rsidRDefault="00D450F8" w:rsidP="00C87BF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80" w:type="dxa"/>
          </w:tcPr>
          <w:p w:rsidR="00451BA3" w:rsidRPr="00566F0B" w:rsidRDefault="00D450F8" w:rsidP="00C87BF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61" w:type="dxa"/>
          </w:tcPr>
          <w:p w:rsidR="00451BA3" w:rsidRDefault="00C87BFB" w:rsidP="00D450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450F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78" w:type="dxa"/>
          </w:tcPr>
          <w:p w:rsidR="00451BA3" w:rsidRDefault="00C87BFB" w:rsidP="00D450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450F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bookmarkStart w:id="0" w:name="_GoBack"/>
            <w:bookmarkEnd w:id="0"/>
          </w:p>
        </w:tc>
        <w:tc>
          <w:tcPr>
            <w:tcW w:w="1219" w:type="dxa"/>
          </w:tcPr>
          <w:p w:rsidR="00451BA3" w:rsidRPr="006A5D15" w:rsidRDefault="00451BA3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отчетность  </w:t>
            </w:r>
          </w:p>
        </w:tc>
      </w:tr>
    </w:tbl>
    <w:p w:rsidR="00451BA3" w:rsidRPr="005606EB" w:rsidRDefault="00451BA3" w:rsidP="006F417A">
      <w:pPr>
        <w:rPr>
          <w:sz w:val="2"/>
          <w:szCs w:val="2"/>
        </w:rPr>
      </w:pPr>
    </w:p>
    <w:tbl>
      <w:tblPr>
        <w:tblW w:w="16302" w:type="dxa"/>
        <w:tblInd w:w="-8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0"/>
        <w:gridCol w:w="1843"/>
        <w:gridCol w:w="992"/>
        <w:gridCol w:w="567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850"/>
        <w:gridCol w:w="709"/>
        <w:gridCol w:w="992"/>
        <w:gridCol w:w="709"/>
        <w:gridCol w:w="992"/>
      </w:tblGrid>
      <w:tr w:rsidR="00451BA3" w:rsidRPr="00F46445" w:rsidTr="00911F46">
        <w:tc>
          <w:tcPr>
            <w:tcW w:w="1560" w:type="dxa"/>
            <w:vMerge w:val="restart"/>
            <w:vAlign w:val="center"/>
          </w:tcPr>
          <w:p w:rsidR="00451BA3" w:rsidRPr="00F46445" w:rsidRDefault="00451BA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64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Организация культурно – досуговых мероприятий, фестивалей, выставок, смотров, конкурсов и иных программных мероприятий       </w:t>
            </w:r>
          </w:p>
        </w:tc>
        <w:tc>
          <w:tcPr>
            <w:tcW w:w="1843" w:type="dxa"/>
            <w:vMerge w:val="restart"/>
          </w:tcPr>
          <w:p w:rsidR="00451BA3" w:rsidRPr="00F46445" w:rsidRDefault="00451BA3" w:rsidP="006F41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46445">
              <w:rPr>
                <w:rFonts w:ascii="Times New Roman" w:hAnsi="Times New Roman" w:cs="Times New Roman"/>
                <w:sz w:val="24"/>
                <w:szCs w:val="24"/>
              </w:rPr>
              <w:t>Увеличение численности участников культурно-досуговых мероприятий</w:t>
            </w:r>
          </w:p>
          <w:p w:rsidR="00451BA3" w:rsidRPr="005606EB" w:rsidRDefault="00451BA3" w:rsidP="006F417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51BA3" w:rsidRDefault="00451BA3" w:rsidP="008D1C2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</w:p>
          <w:p w:rsidR="00451BA3" w:rsidRDefault="00451BA3" w:rsidP="008D1C2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451BA3" w:rsidRPr="005D4E16" w:rsidRDefault="00B8708E" w:rsidP="004D27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09" w:type="dxa"/>
          </w:tcPr>
          <w:p w:rsidR="00451BA3" w:rsidRPr="005D4E16" w:rsidRDefault="00B8708E" w:rsidP="004D27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709" w:type="dxa"/>
          </w:tcPr>
          <w:p w:rsidR="00451BA3" w:rsidRPr="00B8708E" w:rsidRDefault="00B8708E" w:rsidP="004D27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08E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709" w:type="dxa"/>
          </w:tcPr>
          <w:p w:rsidR="00451BA3" w:rsidRPr="00B8708E" w:rsidRDefault="00B8708E" w:rsidP="004D27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08E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708" w:type="dxa"/>
          </w:tcPr>
          <w:p w:rsidR="00451BA3" w:rsidRPr="00B8708E" w:rsidRDefault="00B8708E" w:rsidP="004D27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08E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709" w:type="dxa"/>
          </w:tcPr>
          <w:p w:rsidR="00451BA3" w:rsidRPr="00B8708E" w:rsidRDefault="00B8708E" w:rsidP="004D27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08E"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709" w:type="dxa"/>
          </w:tcPr>
          <w:p w:rsidR="00451BA3" w:rsidRPr="00B8708E" w:rsidRDefault="00B8708E" w:rsidP="004D27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08E">
              <w:rPr>
                <w:rFonts w:ascii="Times New Roman" w:hAnsi="Times New Roman" w:cs="Times New Roman"/>
                <w:sz w:val="24"/>
                <w:szCs w:val="24"/>
              </w:rPr>
              <w:t>210</w:t>
            </w:r>
          </w:p>
        </w:tc>
        <w:tc>
          <w:tcPr>
            <w:tcW w:w="709" w:type="dxa"/>
          </w:tcPr>
          <w:p w:rsidR="00451BA3" w:rsidRPr="00B8708E" w:rsidRDefault="00B8708E" w:rsidP="004D27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08E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8" w:type="dxa"/>
          </w:tcPr>
          <w:p w:rsidR="00451BA3" w:rsidRPr="00B8708E" w:rsidRDefault="00B8708E" w:rsidP="004D27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08E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709" w:type="dxa"/>
          </w:tcPr>
          <w:p w:rsidR="00451BA3" w:rsidRPr="00B8708E" w:rsidRDefault="00B8708E" w:rsidP="004D27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08E">
              <w:rPr>
                <w:rFonts w:ascii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709" w:type="dxa"/>
          </w:tcPr>
          <w:p w:rsidR="00451BA3" w:rsidRPr="00B8708E" w:rsidRDefault="00B8708E" w:rsidP="004D27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08E">
              <w:rPr>
                <w:rFonts w:ascii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850" w:type="dxa"/>
          </w:tcPr>
          <w:p w:rsidR="00451BA3" w:rsidRPr="00AE30E1" w:rsidRDefault="00911F46" w:rsidP="004D27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390</w:t>
            </w:r>
          </w:p>
        </w:tc>
        <w:tc>
          <w:tcPr>
            <w:tcW w:w="709" w:type="dxa"/>
          </w:tcPr>
          <w:p w:rsidR="00451BA3" w:rsidRPr="00AE30E1" w:rsidRDefault="00911F46" w:rsidP="004D27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390</w:t>
            </w:r>
          </w:p>
        </w:tc>
        <w:tc>
          <w:tcPr>
            <w:tcW w:w="992" w:type="dxa"/>
          </w:tcPr>
          <w:p w:rsidR="00451BA3" w:rsidRPr="00AE30E1" w:rsidRDefault="00911F46" w:rsidP="004D27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390</w:t>
            </w:r>
          </w:p>
        </w:tc>
        <w:tc>
          <w:tcPr>
            <w:tcW w:w="709" w:type="dxa"/>
          </w:tcPr>
          <w:p w:rsidR="00451BA3" w:rsidRDefault="00911F46" w:rsidP="004D27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390</w:t>
            </w:r>
          </w:p>
        </w:tc>
        <w:tc>
          <w:tcPr>
            <w:tcW w:w="992" w:type="dxa"/>
            <w:vMerge w:val="restart"/>
          </w:tcPr>
          <w:p w:rsidR="00451BA3" w:rsidRPr="00AE30E1" w:rsidRDefault="00451BA3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Внутренняя отчетность</w:t>
            </w:r>
          </w:p>
        </w:tc>
      </w:tr>
      <w:tr w:rsidR="000A3610" w:rsidRPr="00F46445" w:rsidTr="00911F46">
        <w:tc>
          <w:tcPr>
            <w:tcW w:w="1560" w:type="dxa"/>
            <w:vMerge/>
            <w:vAlign w:val="center"/>
          </w:tcPr>
          <w:p w:rsidR="000A3610" w:rsidRPr="00F46445" w:rsidRDefault="000A3610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0A3610" w:rsidRPr="00F46445" w:rsidRDefault="000A3610" w:rsidP="006F41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A3610" w:rsidRDefault="000A3610" w:rsidP="008D1C2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  <w:proofErr w:type="spellEnd"/>
          </w:p>
          <w:p w:rsidR="000A3610" w:rsidRDefault="000A3610" w:rsidP="008D1C2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A3610" w:rsidRPr="005D4E16" w:rsidRDefault="00B8708E" w:rsidP="001F1DB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09" w:type="dxa"/>
          </w:tcPr>
          <w:p w:rsidR="000A3610" w:rsidRPr="005D4E16" w:rsidRDefault="00B8708E" w:rsidP="001F1DB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709" w:type="dxa"/>
          </w:tcPr>
          <w:p w:rsidR="000A3610" w:rsidRPr="00B8708E" w:rsidRDefault="00B8708E" w:rsidP="001F1DB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08E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709" w:type="dxa"/>
          </w:tcPr>
          <w:p w:rsidR="000A3610" w:rsidRPr="00B8708E" w:rsidRDefault="00B8708E" w:rsidP="001F1DB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08E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708" w:type="dxa"/>
          </w:tcPr>
          <w:p w:rsidR="000A3610" w:rsidRPr="00B8708E" w:rsidRDefault="00B8708E" w:rsidP="001F1DB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08E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709" w:type="dxa"/>
          </w:tcPr>
          <w:p w:rsidR="000A3610" w:rsidRPr="00B8708E" w:rsidRDefault="00B8708E" w:rsidP="001F1DB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08E"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709" w:type="dxa"/>
          </w:tcPr>
          <w:p w:rsidR="000A3610" w:rsidRPr="00B8708E" w:rsidRDefault="00B8708E" w:rsidP="001F1DB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08E">
              <w:rPr>
                <w:rFonts w:ascii="Times New Roman" w:hAnsi="Times New Roman" w:cs="Times New Roman"/>
                <w:sz w:val="24"/>
                <w:szCs w:val="24"/>
              </w:rPr>
              <w:t>210</w:t>
            </w:r>
          </w:p>
        </w:tc>
        <w:tc>
          <w:tcPr>
            <w:tcW w:w="709" w:type="dxa"/>
          </w:tcPr>
          <w:p w:rsidR="000A3610" w:rsidRPr="00B8708E" w:rsidRDefault="00B8708E" w:rsidP="001F1DB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08E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8" w:type="dxa"/>
          </w:tcPr>
          <w:p w:rsidR="000A3610" w:rsidRPr="00B8708E" w:rsidRDefault="00B8708E" w:rsidP="001F1DB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08E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709" w:type="dxa"/>
          </w:tcPr>
          <w:p w:rsidR="000A3610" w:rsidRPr="00B8708E" w:rsidRDefault="00B8708E" w:rsidP="001F1DB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08E">
              <w:rPr>
                <w:rFonts w:ascii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709" w:type="dxa"/>
          </w:tcPr>
          <w:p w:rsidR="000A3610" w:rsidRPr="00B8708E" w:rsidRDefault="00B8708E" w:rsidP="001F1DB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08E">
              <w:rPr>
                <w:rFonts w:ascii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850" w:type="dxa"/>
          </w:tcPr>
          <w:p w:rsidR="000A3610" w:rsidRPr="00AE30E1" w:rsidRDefault="00911F46" w:rsidP="001F1DB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390</w:t>
            </w:r>
          </w:p>
        </w:tc>
        <w:tc>
          <w:tcPr>
            <w:tcW w:w="709" w:type="dxa"/>
          </w:tcPr>
          <w:p w:rsidR="000A3610" w:rsidRPr="00AE30E1" w:rsidRDefault="00911F46" w:rsidP="001F1DB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390</w:t>
            </w:r>
          </w:p>
        </w:tc>
        <w:tc>
          <w:tcPr>
            <w:tcW w:w="992" w:type="dxa"/>
          </w:tcPr>
          <w:p w:rsidR="000A3610" w:rsidRPr="00AE30E1" w:rsidRDefault="00911F46" w:rsidP="001F1DB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390</w:t>
            </w:r>
          </w:p>
        </w:tc>
        <w:tc>
          <w:tcPr>
            <w:tcW w:w="709" w:type="dxa"/>
          </w:tcPr>
          <w:p w:rsidR="000A3610" w:rsidRDefault="00911F46" w:rsidP="001F1DB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390</w:t>
            </w:r>
          </w:p>
        </w:tc>
        <w:tc>
          <w:tcPr>
            <w:tcW w:w="992" w:type="dxa"/>
            <w:vMerge/>
          </w:tcPr>
          <w:p w:rsidR="000A3610" w:rsidRDefault="000A3610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51BA3" w:rsidRDefault="00451BA3"/>
    <w:sectPr w:rsidR="00451BA3" w:rsidSect="00104719">
      <w:pgSz w:w="16838" w:h="11906" w:orient="landscape"/>
      <w:pgMar w:top="851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proofState w:spelling="clean" w:grammar="clean"/>
  <w:doNotTrackMove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F417A"/>
    <w:rsid w:val="00005FC2"/>
    <w:rsid w:val="00015518"/>
    <w:rsid w:val="000A3610"/>
    <w:rsid w:val="000D20A2"/>
    <w:rsid w:val="000E72D1"/>
    <w:rsid w:val="000F513C"/>
    <w:rsid w:val="001031F7"/>
    <w:rsid w:val="00103BB2"/>
    <w:rsid w:val="00104719"/>
    <w:rsid w:val="00126B20"/>
    <w:rsid w:val="00126EF0"/>
    <w:rsid w:val="00145C3B"/>
    <w:rsid w:val="001548C9"/>
    <w:rsid w:val="00161980"/>
    <w:rsid w:val="001A0B13"/>
    <w:rsid w:val="001F426F"/>
    <w:rsid w:val="002104E0"/>
    <w:rsid w:val="00213218"/>
    <w:rsid w:val="00247DB5"/>
    <w:rsid w:val="0025168A"/>
    <w:rsid w:val="002A0434"/>
    <w:rsid w:val="002C0890"/>
    <w:rsid w:val="0031206F"/>
    <w:rsid w:val="003144C2"/>
    <w:rsid w:val="003216D4"/>
    <w:rsid w:val="00322FF9"/>
    <w:rsid w:val="00341D7D"/>
    <w:rsid w:val="00386407"/>
    <w:rsid w:val="003B1E30"/>
    <w:rsid w:val="003C3C65"/>
    <w:rsid w:val="004032DC"/>
    <w:rsid w:val="004055FF"/>
    <w:rsid w:val="00417A7A"/>
    <w:rsid w:val="00446270"/>
    <w:rsid w:val="00451BA3"/>
    <w:rsid w:val="004C2109"/>
    <w:rsid w:val="004D277A"/>
    <w:rsid w:val="004E4B3F"/>
    <w:rsid w:val="004F682C"/>
    <w:rsid w:val="0050399B"/>
    <w:rsid w:val="005606EB"/>
    <w:rsid w:val="00566F0B"/>
    <w:rsid w:val="005839E4"/>
    <w:rsid w:val="005A0968"/>
    <w:rsid w:val="005A504F"/>
    <w:rsid w:val="005D4E16"/>
    <w:rsid w:val="005F405C"/>
    <w:rsid w:val="005F4174"/>
    <w:rsid w:val="005F545D"/>
    <w:rsid w:val="005F7FF5"/>
    <w:rsid w:val="00606B32"/>
    <w:rsid w:val="00620558"/>
    <w:rsid w:val="006400BF"/>
    <w:rsid w:val="00646BF4"/>
    <w:rsid w:val="006678FD"/>
    <w:rsid w:val="006732B5"/>
    <w:rsid w:val="006A5D15"/>
    <w:rsid w:val="006F417A"/>
    <w:rsid w:val="00701B02"/>
    <w:rsid w:val="0074354A"/>
    <w:rsid w:val="007929BC"/>
    <w:rsid w:val="007A05FE"/>
    <w:rsid w:val="007B1A64"/>
    <w:rsid w:val="00803054"/>
    <w:rsid w:val="00860566"/>
    <w:rsid w:val="008D1C2D"/>
    <w:rsid w:val="008D650B"/>
    <w:rsid w:val="00911F46"/>
    <w:rsid w:val="0096397E"/>
    <w:rsid w:val="00991720"/>
    <w:rsid w:val="009B3DB5"/>
    <w:rsid w:val="009B5F44"/>
    <w:rsid w:val="009C0A7B"/>
    <w:rsid w:val="009C4A2C"/>
    <w:rsid w:val="009F41CE"/>
    <w:rsid w:val="00A01BF9"/>
    <w:rsid w:val="00A0624D"/>
    <w:rsid w:val="00AE30E1"/>
    <w:rsid w:val="00AE3C5E"/>
    <w:rsid w:val="00B175DC"/>
    <w:rsid w:val="00B266A1"/>
    <w:rsid w:val="00B8708E"/>
    <w:rsid w:val="00B928C0"/>
    <w:rsid w:val="00BD6242"/>
    <w:rsid w:val="00BE36F9"/>
    <w:rsid w:val="00BF52C1"/>
    <w:rsid w:val="00C87BFB"/>
    <w:rsid w:val="00C92603"/>
    <w:rsid w:val="00CE0811"/>
    <w:rsid w:val="00D450F8"/>
    <w:rsid w:val="00D4587F"/>
    <w:rsid w:val="00D71BC1"/>
    <w:rsid w:val="00DA73D9"/>
    <w:rsid w:val="00DA753C"/>
    <w:rsid w:val="00DC788F"/>
    <w:rsid w:val="00E504D6"/>
    <w:rsid w:val="00E71394"/>
    <w:rsid w:val="00E7200E"/>
    <w:rsid w:val="00E76FB4"/>
    <w:rsid w:val="00EC6DDC"/>
    <w:rsid w:val="00F204E0"/>
    <w:rsid w:val="00F249F0"/>
    <w:rsid w:val="00F46445"/>
    <w:rsid w:val="00F771AE"/>
    <w:rsid w:val="00FB6ECF"/>
    <w:rsid w:val="00FE62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3054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6F417A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uiPriority w:val="99"/>
    <w:rsid w:val="006F417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No Spacing"/>
    <w:uiPriority w:val="99"/>
    <w:qFormat/>
    <w:rsid w:val="004F682C"/>
    <w:rPr>
      <w:rFonts w:cs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217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BDC20C-0407-4A1D-8D80-8DDF883046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300</Words>
  <Characters>1780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РайАдм - Спиридонова Елена Андреевна</cp:lastModifiedBy>
  <cp:revision>8</cp:revision>
  <cp:lastPrinted>2021-12-06T09:47:00Z</cp:lastPrinted>
  <dcterms:created xsi:type="dcterms:W3CDTF">2020-11-03T07:03:00Z</dcterms:created>
  <dcterms:modified xsi:type="dcterms:W3CDTF">2021-12-06T09:47:00Z</dcterms:modified>
</cp:coreProperties>
</file>